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pageBreakBefore w:val="0"/>
        <w:spacing w:after="80" w:before="160"/>
        <w:jc w:val="left"/>
      </w:pPr>
      <w:r>
        <w:rPr>
          <w:rFonts w:ascii="Calibri" w:hAnsi="Calibri"/>
          <w:b/>
          <w:color w:val="000000"/>
          <w:sz w:val="34"/>
        </w:rPr>
        <w:t>REPORTE LABORAL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728"/>
        <w:gridCol w:w="3312"/>
        <w:gridCol w:w="1872"/>
        <w:gridCol w:w="3600"/>
      </w:tblGrid>
      <w:tr>
        <w:trPr>
          <w:trHeight w:val="500" w:hRule="atLeast"/>
          <w:cantSplit/>
        </w:trPr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  <w:t>Periodo</w:t>
            </w:r>
          </w:p>
        </w:tc>
        <w:tc>
          <w:tcPr>
            <w:tcW w:type="dxa" w:w="33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  <w:t>Responsable y área</w:t>
            </w:r>
          </w:p>
        </w:tc>
        <w:tc>
          <w:tcPr>
            <w:tcW w:type="dxa" w:w="36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  <w:t>Destinatario</w:t>
            </w:r>
          </w:p>
        </w:tc>
        <w:tc>
          <w:tcPr>
            <w:tcW w:type="dxa" w:w="33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87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  <w:t>Proyecto o actividad</w:t>
            </w:r>
          </w:p>
        </w:tc>
        <w:tc>
          <w:tcPr>
            <w:tcW w:type="dxa" w:w="36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OBJETIVO DEL PERIODO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0512"/>
      </w:tblGrid>
      <w:tr>
        <w:trPr>
          <w:trHeight w:val="500" w:hRule="atLeast"/>
          <w:cantSplit/>
        </w:trPr>
        <w:tc>
          <w:tcPr>
            <w:tcW w:type="dxa" w:w="10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RESUMEN EJECUTIVO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0512"/>
      </w:tblGrid>
      <w:tr>
        <w:trPr>
          <w:trHeight w:val="500" w:hRule="atLeast"/>
          <w:cantSplit/>
        </w:trPr>
        <w:tc>
          <w:tcPr>
            <w:tcW w:type="dxa" w:w="10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ACTIVIDADES Y EVIDENCIAS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512"/>
        <w:gridCol w:w="3816"/>
        <w:gridCol w:w="3456"/>
        <w:gridCol w:w="1728"/>
      </w:tblGrid>
      <w:tr>
        <w:trPr>
          <w:trHeight w:val="500" w:hRule="atLeast"/>
          <w:tblHeader w:val="true"/>
          <w:cantSplit/>
          <w:tblHeader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Fecha</w:t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Actividad</w:t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Evidencia o entregable</w:t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Estado</w:t>
            </w:r>
          </w:p>
        </w:tc>
      </w:tr>
      <w:tr>
        <w:trPr>
          <w:trHeight w:val="500" w:hRule="atLeast"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1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81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17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RESULTADOS E INDICADORES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2592"/>
        <w:gridCol w:w="2304"/>
        <w:gridCol w:w="2448"/>
        <w:gridCol w:w="3168"/>
      </w:tblGrid>
      <w:tr>
        <w:trPr>
          <w:trHeight w:val="500" w:hRule="atLeast"/>
          <w:tblHeader w:val="true"/>
          <w:cantSplit/>
          <w:tblHeader/>
        </w:trPr>
        <w:tc>
          <w:tcPr>
            <w:tcW w:type="dxa" w:w="2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Indicador</w:t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Meta o universo</w:t>
            </w:r>
          </w:p>
        </w:tc>
        <w:tc>
          <w:tcPr>
            <w:tcW w:type="dxa" w:w="24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Resultado</w:t>
            </w:r>
          </w:p>
        </w:tc>
        <w:tc>
          <w:tcPr>
            <w:tcW w:type="dxa" w:w="316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Comprobación</w:t>
            </w:r>
          </w:p>
        </w:tc>
      </w:tr>
      <w:tr>
        <w:trPr>
          <w:trHeight w:val="500" w:hRule="atLeast"/>
        </w:trPr>
        <w:tc>
          <w:tcPr>
            <w:tcW w:type="dxa" w:w="2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4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16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2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4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16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259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4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316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INCIDENCIAS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0512"/>
      </w:tblGrid>
      <w:tr>
        <w:trPr>
          <w:trHeight w:val="500" w:hRule="atLeast"/>
          <w:cantSplit/>
        </w:trPr>
        <w:tc>
          <w:tcPr>
            <w:tcW w:type="dxa" w:w="10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PENDIENTES Y PRÓXIMOS PASOS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3888"/>
        <w:gridCol w:w="2304"/>
        <w:gridCol w:w="2160"/>
        <w:gridCol w:w="2160"/>
      </w:tblGrid>
      <w:tr>
        <w:trPr>
          <w:trHeight w:val="500" w:hRule="atLeast"/>
          <w:tblHeader w:val="true"/>
          <w:cantSplit/>
          <w:tblHeader/>
        </w:trPr>
        <w:tc>
          <w:tcPr>
            <w:tcW w:type="dxa" w:w="388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Acción</w:t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Responsable</w:t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Fecha</w:t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  <w:shd w:fill="F1F3F5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color w:val="000000"/>
                <w:sz w:val="18"/>
              </w:rPr>
            </w:r>
            <w:r>
              <w:rPr>
                <w:rFonts w:ascii="Arial" w:hAnsi="Arial"/>
                <w:b/>
                <w:color w:val="000000"/>
                <w:sz w:val="18"/>
              </w:rPr>
              <w:t>Estado</w:t>
            </w:r>
          </w:p>
        </w:tc>
      </w:tr>
      <w:tr>
        <w:trPr>
          <w:trHeight w:val="500" w:hRule="atLeast"/>
        </w:trPr>
        <w:tc>
          <w:tcPr>
            <w:tcW w:type="dxa" w:w="388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388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  <w:tr>
        <w:trPr>
          <w:trHeight w:val="500" w:hRule="atLeast"/>
        </w:trPr>
        <w:tc>
          <w:tcPr>
            <w:tcW w:type="dxa" w:w="388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30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  <w:tc>
          <w:tcPr>
            <w:tcW w:type="dxa" w:w="216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p>
      <w:pPr>
        <w:pStyle w:val="Heading1"/>
        <w:keepNext/>
        <w:pageBreakBefore w:val="0"/>
        <w:spacing w:before="160" w:after="60"/>
      </w:pPr>
      <w:r>
        <w:rPr>
          <w:rFonts w:ascii="Calibri" w:hAnsi="Calibri"/>
          <w:b/>
          <w:color w:val="000000"/>
          <w:sz w:val="22"/>
        </w:rPr>
        <w:t>ANEXOS O FUENTES INTERNAS</w:t>
      </w:r>
    </w:p>
    <w:tbl>
      <w:tblPr>
        <w:tblLayout w:type="fixed"/>
        <w:tblLook w:firstColumn="1" w:firstRow="1" w:lastColumn="0" w:lastRow="0" w:noHBand="0" w:noVBand="1" w:val="04A0"/>
        <w:tblBorders>
          <w:top w:val="single" w:sz="6" w:space="0" w:color="CAD5E1"/>
          <w:start w:val="single" w:sz="6" w:space="0" w:color="CAD5E1"/>
          <w:bottom w:val="single" w:sz="6" w:space="0" w:color="CAD5E1"/>
          <w:end w:val="single" w:sz="6" w:space="0" w:color="CAD5E1"/>
          <w:insideH w:val="single" w:sz="6" w:space="0" w:color="CAD5E1"/>
          <w:insideV w:val="single" w:sz="6" w:space="0" w:color="CAD5E1"/>
        </w:tblBorders>
        <w:tblW w:type="dxa" w:w="10512"/>
        <w:jc w:val="left"/>
      </w:tblPr>
      <w:tblGrid>
        <w:gridCol w:w="10512"/>
      </w:tblGrid>
      <w:tr>
        <w:trPr>
          <w:trHeight w:val="500" w:hRule="atLeast"/>
          <w:cantSplit/>
        </w:trPr>
        <w:tc>
          <w:tcPr>
            <w:tcW w:type="dxa" w:w="10512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keepNext w:val="0"/>
              <w:spacing w:after="0"/>
            </w:pPr>
            <w:r>
              <w:rPr>
                <w:rFonts w:ascii="Arial" w:hAnsi="Arial"/>
                <w:b w:val="0"/>
                <w:color w:val="000000"/>
                <w:sz w:val="20"/>
              </w:rPr>
            </w:r>
            <w:r>
              <w:rPr>
                <w:rFonts w:ascii="Arial" w:hAnsi="Arial"/>
                <w:b w:val="0"/>
                <w:color w:val="00000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 w:orient="landscape"/>
      <w:pgMar w:top="792" w:right="864" w:bottom="792" w:left="864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ejemplode.com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0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52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