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90"/>
      </w:pPr>
      <w:r>
        <w:rPr>
          <w:rFonts w:ascii="Arial" w:hAnsi="Arial"/>
          <w:sz w:val="40"/>
          <w:b/>
        </w:rPr>
        <w:t>Presupuesto o cotización</w:t>
      </w:r>
    </w:p>
    <w:p>
      <w:pPr>
        <w:spacing w:after="90"/>
      </w:pPr>
      <w:r>
        <w:rPr>
          <w:rFonts w:ascii="Arial" w:hAnsi="Arial"/>
          <w:sz w:val="20"/>
        </w:rPr>
        <w:t>Completa los datos, añade las partidas necesarias y revisa los importes antes de enviar. Las tablas son editables; no calculan automáticamente.</w:t>
      </w:r>
    </w:p>
    <w:p>
      <w:pPr>
        <w:spacing w:after="90"/>
      </w:pPr>
      <w:r>
        <w:rPr>
          <w:rFonts w:ascii="Arial" w:hAnsi="Arial"/>
          <w:sz w:val="20"/>
        </w:rPr>
        <w:t>Proveedor: ____________________________________________________</w:t>
      </w:r>
      <w:r>
        <w:rPr>
          <w:rFonts w:ascii="Arial" w:hAnsi="Arial"/>
          <w:sz w:val="20"/>
        </w:rPr>
        <w:br/>
        <w:t>Cliente: _______________________________________________________</w:t>
      </w:r>
      <w:r>
        <w:rPr>
          <w:rFonts w:ascii="Arial" w:hAnsi="Arial"/>
          <w:sz w:val="20"/>
        </w:rPr>
        <w:br/>
        <w:t>Folio: _____________________    Fecha: ____________________________</w:t>
      </w:r>
      <w:r>
        <w:rPr>
          <w:rFonts w:ascii="Arial" w:hAnsi="Arial"/>
          <w:sz w:val="20"/>
        </w:rPr>
        <w:br/>
        <w:t>Proyecto o alcance: 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Tipo:  Presupuesto estimado / Cotización de precio fijo</w:t>
      </w:r>
    </w:p>
    <w:p>
      <w:pPr>
        <w:spacing w:after="90"/>
      </w:pPr>
      <w:r>
        <w:rPr>
          <w:rFonts w:ascii="Arial" w:hAnsi="Arial"/>
          <w:sz w:val="24"/>
          <w:b/>
        </w:rPr>
        <w:t>Partidas</w:t>
      </w:r>
    </w:p>
    <w:tbl>
      <w:tblPr>
        <w:tblW w:w="9360" w:type="dxa"/>
        <w:tblLayout w:type="fixed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440"/>
        <w:gridCol w:w="5040"/>
        <w:gridCol w:w="1440"/>
        <w:gridCol w:w="1440"/>
      </w:tblGrid>
      <w:tr>
        <w:trPr>
          <w:trHeight w:val="460" w:hRule="atLeast"/>
        </w:trPr>
        <w:tc>
          <w:tcPr>
            <w:tcW w:w="1440" w:type="dxa"/>
            <w:shd w:fill="F1F3F4"/>
          </w:tcPr>
          <w:p>
            <w:pPr>
              <w:spacing w:after="90"/>
            </w:pPr>
            <w:r>
              <w:rPr>
                <w:rFonts w:ascii="Arial" w:hAnsi="Arial"/>
                <w:sz w:val="24"/>
                <w:b/>
              </w:rPr>
              <w:t>Cantidad y unidad</w:t>
            </w:r>
          </w:p>
        </w:tc>
        <w:tc>
          <w:tcPr>
            <w:tcW w:w="5040" w:type="dxa"/>
            <w:shd w:fill="F1F3F4"/>
          </w:tcPr>
          <w:p>
            <w:pPr>
              <w:spacing w:after="90"/>
            </w:pPr>
            <w:r>
              <w:rPr>
                <w:rFonts w:ascii="Arial" w:hAnsi="Arial"/>
                <w:sz w:val="24"/>
                <w:b/>
              </w:rPr>
              <w:t>Concepto y alcance</w:t>
            </w:r>
          </w:p>
        </w:tc>
        <w:tc>
          <w:tcPr>
            <w:tcW w:w="1440" w:type="dxa"/>
            <w:shd w:fill="F1F3F4"/>
          </w:tcPr>
          <w:p>
            <w:pPr>
              <w:spacing w:after="90"/>
            </w:pPr>
            <w:r>
              <w:rPr>
                <w:rFonts w:ascii="Arial" w:hAnsi="Arial"/>
                <w:sz w:val="24"/>
                <w:b/>
              </w:rPr>
              <w:t>Precio unitario</w:t>
            </w:r>
          </w:p>
        </w:tc>
        <w:tc>
          <w:tcPr>
            <w:tcW w:w="1440" w:type="dxa"/>
            <w:shd w:fill="F1F3F4"/>
          </w:tcPr>
          <w:p>
            <w:pPr>
              <w:spacing w:after="90"/>
            </w:pPr>
            <w:r>
              <w:rPr>
                <w:rFonts w:ascii="Arial" w:hAnsi="Arial"/>
                <w:sz w:val="24"/>
                <w:b/>
              </w:rPr>
              <w:t>Importe</w:t>
            </w:r>
          </w:p>
        </w:tc>
      </w:tr>
      <w:tr>
        <w:trPr>
          <w:trHeight w:val="460" w:hRule="atLeast"/>
        </w:trPr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50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</w:tr>
      <w:tr>
        <w:trPr>
          <w:trHeight w:val="460" w:hRule="atLeast"/>
        </w:trPr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50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</w:tr>
      <w:tr>
        <w:trPr>
          <w:trHeight w:val="460" w:hRule="atLeast"/>
        </w:trPr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50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</w:tr>
      <w:tr>
        <w:trPr>
          <w:trHeight w:val="460" w:hRule="atLeast"/>
        </w:trPr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50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</w:tr>
      <w:tr>
        <w:trPr>
          <w:trHeight w:val="460" w:hRule="atLeast"/>
        </w:trPr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50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</w:tr>
    </w:tbl>
    <w:p>
      <w:pPr>
        <w:spacing w:after="90"/>
      </w:pPr>
      <w:r>
        <w:rPr>
          <w:rFonts w:ascii="Arial" w:hAnsi="Arial"/>
          <w:sz w:val="20"/>
        </w:rPr>
        <w:t> </w:t>
      </w:r>
    </w:p>
    <w:p>
      <w:pPr>
        <w:spacing w:after="90"/>
      </w:pPr>
      <w:r>
        <w:rPr>
          <w:rFonts w:ascii="Arial" w:hAnsi="Arial"/>
          <w:sz w:val="20"/>
        </w:rPr>
        <w:t>Subtotal: ______________    Descuento: ______________</w:t>
      </w:r>
      <w:r>
        <w:rPr>
          <w:rFonts w:ascii="Arial" w:hAnsi="Arial"/>
          <w:sz w:val="20"/>
        </w:rPr>
        <w:br/>
        <w:t>Base después del descuento: __________    Impuestos: __________</w:t>
      </w:r>
      <w:r>
        <w:rPr>
          <w:rFonts w:ascii="Arial" w:hAnsi="Arial"/>
          <w:sz w:val="20"/>
        </w:rPr>
        <w:br/>
        <w:t>Total y moneda: _________________________________________________</w:t>
      </w:r>
    </w:p>
    <w:p>
      <w:pPr>
        <w:spacing w:after="90"/>
      </w:pPr>
      <w:r>
        <w:rPr>
          <w:rFonts w:ascii="Arial" w:hAnsi="Arial"/>
          <w:sz w:val="24"/>
          <w:b/>
        </w:rPr>
        <w:t>Condiciones</w:t>
      </w:r>
    </w:p>
    <w:p>
      <w:pPr>
        <w:spacing w:after="90"/>
      </w:pPr>
      <w:r>
        <w:rPr>
          <w:rFonts w:ascii="Arial" w:hAnsi="Arial"/>
          <w:sz w:val="20"/>
        </w:rPr>
        <w:t>Vigencia: __________________________________________________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Entrega o ejecución: __________________________________________________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Forma de pago: __________________________________________________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Incluye: __________________________________________________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No incluye u opcionales: __________________________________________________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Cambios y aceptación: __________________________________________________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ejemplode.com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pPr>
      <w:spacing w:before="0" w:after="0" w:line="276" w:lineRule="auto"/>
    </w:pPr>
    <w:rPr>
      <w:rFonts w:ascii="Arial" w:hAnsi="Arial" w:eastAsia="Arial" w:cs="Arial"/>
      <w:sz w:val="22"/>
    </w:rPr>
  </w:style>
  <w:style w:type="paragraph" w:styleId="Heading2">
    <w:name w:val="heading 2"/>
    <w:basedOn w:val="Normal"/>
    <w:next w:val="Normal"/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Ejemplode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Presupuesto o cotización: diferencias, ejemplos y formato</dc:title>
  <dc:creator>Editorial Ejemplode</dc:creator>
  <cp:lastModifiedBy>Editorial Ejemplode</cp:lastModifiedBy>
  <dcterms:created xsi:type="dcterms:W3CDTF">2026-09-11T00:40:03Z</dcterms:created>
  <dcterms:modified xsi:type="dcterms:W3CDTF">2026-09-11T00:40:03Z</dcterms:modified>
</cp:coreProperties>
</file>