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120"/>
      </w:pPr>
      <w:r>
        <w:rPr>
          <w:rFonts w:ascii="Arial" w:hAnsi="Arial"/>
          <w:b/>
          <w:color w:val="082A4E"/>
          <w:sz w:val="38"/>
        </w:rPr>
        <w:t>FICHA PREPARATORIA PARA ACTA CONSTITUTIVA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2664"/>
        <w:gridCol w:w="2664"/>
        <w:gridCol w:w="2664"/>
        <w:gridCol w:w="2664"/>
      </w:tblGrid>
      <w:tr>
        <w:trPr>
          <w:trHeight w:val="461" w:hRule="atLeast"/>
        </w:trPr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Fecha de preparación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Jurisdicción prevista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61" w:hRule="atLeast"/>
        </w:trPr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Responsable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165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Estado de revisión</w:t>
            </w:r>
          </w:p>
        </w:tc>
        <w:tc>
          <w:tcPr>
            <w:tcW w:type="dxa" w:w="352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PERSONAS FUNDADORAS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2664"/>
        <w:gridCol w:w="2664"/>
        <w:gridCol w:w="2664"/>
        <w:gridCol w:w="2664"/>
      </w:tblGrid>
      <w:tr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Nombre o razón</w:t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Nacionalidad</w:t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Participación</w:t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Datos pendientes</w:t>
            </w:r>
          </w:p>
        </w:tc>
        <w:trPr>
          <w:tblHeader/>
        </w:trPr>
      </w:tr>
      <w:tr>
        <w:trPr>
          <w:trHeight w:val="547" w:hRule="atLeast"/>
        </w:trPr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59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FORMA Y DENOMINACIÓN PROPUESTAS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5328"/>
        <w:gridCol w:w="5328"/>
      </w:tblGrid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Forma societaria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Motivo de elección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Opciones de denominación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Folio y estado de autorización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CAPITAL Y APORTACIONES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Persona</w:t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Aportación</w:t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Tipo</w:t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Participación</w:t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082A4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Comprobación</w:t>
            </w:r>
          </w:p>
        </w:tc>
        <w:trPr>
          <w:tblHeader/>
        </w:trPr>
      </w:tr>
      <w:tr>
        <w:trPr>
          <w:trHeight w:val="547" w:hRule="atLeast"/>
        </w:trPr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547" w:hRule="atLeast"/>
        </w:trPr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  <w:tc>
          <w:tcPr>
            <w:tcW w:type="dxa" w:w="2074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OBJETO, DOMICILIO Y DURACIÓN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656"/>
      </w:tblGrid>
      <w:tr>
        <w:trPr>
          <w:trHeight w:val="1296" w:hRule="atLeast"/>
        </w:trPr>
        <w:tc>
          <w:tcPr>
            <w:tcW w:type="dxa" w:w="103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ADMINISTRACIÓN, FACULTADES Y VIGILANCIA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656"/>
      </w:tblGrid>
      <w:tr>
        <w:trPr>
          <w:trHeight w:val="1296" w:hRule="atLeast"/>
        </w:trPr>
        <w:tc>
          <w:tcPr>
            <w:tcW w:type="dxa" w:w="103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DECISIONES ACORDADAS Y PENDIENTES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10656"/>
      </w:tblGrid>
      <w:tr>
        <w:trPr>
          <w:trHeight w:val="1037" w:hRule="atLeast"/>
        </w:trPr>
        <w:tc>
          <w:tcPr>
            <w:tcW w:type="dxa" w:w="1036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DOCUMENTOS Y PERMISOS POR CONFIRMAR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5328"/>
        <w:gridCol w:w="5328"/>
      </w:tblGrid>
      <w:tr>
        <w:tc>
          <w:tcPr>
            <w:tcW w:type="dxa" w:w="64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6FA4"/>
                <w:sz w:val="22"/>
              </w:rPr>
              <w:t>☐</w:t>
            </w:r>
          </w:p>
        </w:tc>
        <w:tc>
          <w:tcPr>
            <w:tcW w:type="dxa" w:w="972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c>
          <w:tcPr>
            <w:tcW w:type="dxa" w:w="64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6FA4"/>
                <w:sz w:val="22"/>
              </w:rPr>
              <w:t>☐</w:t>
            </w:r>
          </w:p>
        </w:tc>
        <w:tc>
          <w:tcPr>
            <w:tcW w:type="dxa" w:w="972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c>
          <w:tcPr>
            <w:tcW w:type="dxa" w:w="64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6FA4"/>
                <w:sz w:val="22"/>
              </w:rPr>
              <w:t>☐</w:t>
            </w:r>
          </w:p>
        </w:tc>
        <w:tc>
          <w:tcPr>
            <w:tcW w:type="dxa" w:w="972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c>
          <w:tcPr>
            <w:tcW w:type="dxa" w:w="64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6FA4"/>
                <w:sz w:val="22"/>
              </w:rPr>
              <w:t>☐</w:t>
            </w:r>
          </w:p>
        </w:tc>
        <w:tc>
          <w:tcPr>
            <w:tcW w:type="dxa" w:w="972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c>
          <w:tcPr>
            <w:tcW w:type="dxa" w:w="64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6FA4"/>
                <w:sz w:val="22"/>
              </w:rPr>
              <w:t>☐</w:t>
            </w:r>
          </w:p>
        </w:tc>
        <w:tc>
          <w:tcPr>
            <w:tcW w:type="dxa" w:w="972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c>
          <w:tcPr>
            <w:tcW w:type="dxa" w:w="648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B6FA4"/>
                <w:sz w:val="22"/>
              </w:rPr>
              <w:t>☐</w:t>
            </w:r>
          </w:p>
        </w:tc>
        <w:tc>
          <w:tcPr>
            <w:tcW w:type="dxa" w:w="9720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p>
      <w:pPr>
        <w:keepNext/>
        <w:spacing w:before="120" w:after="60"/>
      </w:pPr>
      <w:r>
        <w:rPr>
          <w:rFonts w:ascii="Arial" w:hAnsi="Arial"/>
          <w:b/>
          <w:color w:val="0B6FA4"/>
          <w:sz w:val="21"/>
        </w:rPr>
        <w:t>REVISIÓN PROFESIONAL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7D8"/>
          <w:start w:val="single" w:sz="6" w:color="B8C7D8"/>
          <w:bottom w:val="single" w:sz="6" w:color="B8C7D8"/>
          <w:end w:val="single" w:sz="6" w:color="B8C7D8"/>
          <w:insideH w:val="single" w:sz="6" w:color="B8C7D8"/>
          <w:insideV w:val="single" w:sz="6" w:color="B8C7D8"/>
        </w:tblBorders>
      </w:tblPr>
      <w:tblGrid>
        <w:gridCol w:w="5328"/>
        <w:gridCol w:w="5328"/>
      </w:tblGrid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Revisó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Fecha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Observaciones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2952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  <w:shd w:fill="F3F6F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7"/>
              </w:rPr>
              <w:t>Siguiente paso</w:t>
            </w:r>
          </w:p>
        </w:tc>
        <w:tc>
          <w:tcPr>
            <w:tcW w:type="dxa" w:w="7416"/>
            <w:vAlign w:val="center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7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0B6FA4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