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Acta de entrega de inventario</w:t>
      </w:r>
    </w:p>
    <w:p>
      <w:r>
        <w:t>Se deja constancia de la entrega de los bienes relacionados, con las diferencias y pendientes indicados.</w:t>
      </w:r>
    </w:p>
    <w:p>
      <w:r>
        <w:t>Folio: __________________________     Lugar y fecha: __________________________</w:t>
      </w:r>
    </w:p>
    <w:p>
      <w:r>
        <w:t>Área o espacio: __________________________     Fecha de corte: __________________________</w:t>
      </w:r>
    </w:p>
    <w:p>
      <w:r>
        <w:t>Entrega nombre y cargo: __________________________     Recibe nombre y cargo: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00"/>
        <w:gridCol w:w="4100"/>
        <w:gridCol w:w="2200"/>
        <w:gridCol w:w="3400"/>
        <w:gridCol w:w="3860"/>
      </w:tblGrid>
      <w:tr>
        <w:trPr>
          <w:trHeight w:val="460"/>
          <w:tblHeader/>
        </w:trPr>
        <w:tc>
          <w:tcPr>
            <w:tcW w:type="dxa" w:w="2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DF0F2"/>
          </w:tcPr>
          <w:p>
            <w:r>
              <w:rPr>
                <w:b/>
                <w:sz w:val="16"/>
              </w:rPr>
              <w:t>Código o rango</w:t>
            </w:r>
          </w:p>
        </w:tc>
        <w:tc>
          <w:tcPr>
            <w:tcW w:type="dxa" w:w="4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DF0F2"/>
          </w:tcPr>
          <w:p>
            <w:r>
              <w:rPr>
                <w:b/>
                <w:sz w:val="16"/>
              </w:rPr>
              <w:t>Descripción</w:t>
            </w:r>
          </w:p>
        </w:tc>
        <w:tc>
          <w:tcPr>
            <w:tcW w:type="dxa" w:w="2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DF0F2"/>
          </w:tcPr>
          <w:p>
            <w:r>
              <w:rPr>
                <w:b/>
                <w:sz w:val="16"/>
              </w:rPr>
              <w:t>Cantidad y unidad</w:t>
            </w:r>
          </w:p>
        </w:tc>
        <w:tc>
          <w:tcPr>
            <w:tcW w:type="dxa" w:w="3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DF0F2"/>
          </w:tcPr>
          <w:p>
            <w:r>
              <w:rPr>
                <w:b/>
                <w:sz w:val="16"/>
              </w:rPr>
              <w:t>Estado y accesorios</w:t>
            </w:r>
          </w:p>
        </w:tc>
        <w:tc>
          <w:tcPr>
            <w:tcW w:type="dxa" w:w="38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DF0F2"/>
          </w:tcPr>
          <w:p>
            <w:r>
              <w:rPr>
                <w:b/>
                <w:sz w:val="16"/>
              </w:rPr>
              <w:t>Observaciones</w:t>
            </w:r>
          </w:p>
        </w:tc>
      </w:tr>
      <w:tr>
        <w:trPr>
          <w:trHeight w:val="540"/>
        </w:trPr>
        <w:tc>
          <w:tcPr>
            <w:tcW w:type="dxa" w:w="2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2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3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38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rPr>
          <w:trHeight w:val="540"/>
        </w:trPr>
        <w:tc>
          <w:tcPr>
            <w:tcW w:type="dxa" w:w="2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2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3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38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rPr>
          <w:trHeight w:val="540"/>
        </w:trPr>
        <w:tc>
          <w:tcPr>
            <w:tcW w:type="dxa" w:w="2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2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3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38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rPr>
          <w:trHeight w:val="540"/>
        </w:trPr>
        <w:tc>
          <w:tcPr>
            <w:tcW w:type="dxa" w:w="2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2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3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38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  <w:tr>
        <w:trPr>
          <w:trHeight w:val="540"/>
        </w:trPr>
        <w:tc>
          <w:tcPr>
            <w:tcW w:type="dxa" w:w="2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4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22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3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  <w:tc>
          <w:tcPr>
            <w:tcW w:type="dxa" w:w="38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/>
        </w:tc>
      </w:tr>
    </w:tbl>
    <w:p>
      <w:pPr>
        <w:spacing w:before="160"/>
      </w:pPr>
      <w:r>
        <w:rPr>
          <w:b/>
        </w:rPr>
        <w:t>Diferencias observadas y anexos</w:t>
      </w:r>
    </w:p>
    <w:p>
      <w:r>
        <w:t>________________________________________________________________________________________________________</w:t>
      </w:r>
    </w:p>
    <w:p>
      <w:pPr>
        <w:spacing w:before="160"/>
      </w:pPr>
      <w:r>
        <w:rPr>
          <w:b/>
        </w:rPr>
        <w:t>Acciones pendientes responsables y fechas acordadas</w:t>
      </w:r>
    </w:p>
    <w:p>
      <w:r>
        <w:t>________________________________________________________________________________________________________</w:t>
      </w:r>
    </w:p>
    <w:p>
      <w:r>
        <w:t>Las personas firmantes reconocen la entrega descrita. Las diferencias y acciones pendientes permanecen identificadas.</w:t>
      </w:r>
    </w:p>
    <w:p>
      <w:r>
        <w:t>Entrega: __________________       Recibe: __________________       Verifica: __________________</w:t>
      </w:r>
    </w:p>
    <w:sectPr w:rsidR="00FC693F" w:rsidRPr="0006063C" w:rsidSect="00034616">
      <w:footerReference w:type="default" r:id="rId9"/>
      <w:pgSz w:w="16839" w:h="11900"/>
      <w:pgMar w:top="605" w:right="634" w:bottom="605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