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rial" w:hAnsi="Arial"/>
          <w:b/>
          <w:color w:val="082A4E"/>
          <w:sz w:val="38"/>
        </w:rPr>
        <w:t>ACTA ADMINISTRATIVA DE HECHOS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2664"/>
        <w:gridCol w:w="2664"/>
        <w:gridCol w:w="2664"/>
        <w:gridCol w:w="2664"/>
      </w:tblGrid>
      <w:tr>
        <w:trPr>
          <w:trHeight w:val="461" w:hRule="atLeast"/>
        </w:trPr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Folio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Fecha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61" w:hRule="atLeast"/>
        </w:trPr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Lugar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Hora de inicio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61" w:hRule="atLeast"/>
        </w:trPr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Organización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Área responsable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PERSONAS PARTICIPANTES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Nombre</w:t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Puesto o relación</w:t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Función en el acta</w:t>
            </w:r>
          </w:p>
        </w:tc>
        <w:trPr>
          <w:tblHeader/>
        </w:trPr>
      </w:tr>
      <w:tr>
        <w:trPr>
          <w:trHeight w:val="547" w:hRule="atLeast"/>
        </w:trPr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MOTIVO Y ALCANCE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656"/>
      </w:tblGrid>
      <w:tr>
        <w:trPr>
          <w:trHeight w:val="950" w:hRule="atLeast"/>
        </w:trPr>
        <w:tc>
          <w:tcPr>
            <w:tcW w:type="dxa" w:w="103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RELACIÓN CRONOLÓGICA DE LOS HECHOS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279"/>
        <w:gridCol w:w="6180"/>
        <w:gridCol w:w="3197"/>
      </w:tblGrid>
      <w:t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Hora</w:t>
            </w:r>
          </w:p>
        </w:tc>
        <w:tc>
          <w:tcPr>
            <w:tcW w:type="dxa" w:w="618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Hecho observable</w:t>
            </w:r>
          </w:p>
        </w:tc>
        <w:tc>
          <w:tcPr>
            <w:tcW w:type="dxa" w:w="319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Fuente</w:t>
            </w:r>
          </w:p>
        </w:tc>
        <w:trPr>
          <w:tblHeader/>
        </w:trPr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618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19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618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19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618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19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618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19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618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19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618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319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MANIFESTACIONES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656"/>
      </w:tblGrid>
      <w:tr>
        <w:trPr>
          <w:trHeight w:val="1584" w:hRule="atLeast"/>
        </w:trPr>
        <w:tc>
          <w:tcPr>
            <w:tcW w:type="dxa" w:w="103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EVIDENCIA Y ANEXOS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279"/>
        <w:gridCol w:w="4476"/>
        <w:gridCol w:w="2451"/>
        <w:gridCol w:w="2450"/>
      </w:tblGrid>
      <w:t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Anexo</w:t>
            </w:r>
          </w:p>
        </w:tc>
        <w:tc>
          <w:tcPr>
            <w:tcW w:type="dxa" w:w="44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Descripción</w:t>
            </w:r>
          </w:p>
        </w:tc>
        <w:tc>
          <w:tcPr>
            <w:tcW w:type="dxa" w:w="245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Origen</w:t>
            </w:r>
          </w:p>
        </w:tc>
        <w:tc>
          <w:tcPr>
            <w:tcW w:type="dxa" w:w="245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Ubicación</w:t>
            </w:r>
          </w:p>
        </w:tc>
        <w:trPr>
          <w:tblHeader/>
        </w:trPr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44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44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44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127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447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45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OBSERVACIONES, CORRECCIONES Y PENDIENTES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656"/>
      </w:tblGrid>
      <w:tr>
        <w:trPr>
          <w:trHeight w:val="1267" w:hRule="atLeast"/>
        </w:trPr>
        <w:tc>
          <w:tcPr>
            <w:tcW w:type="dxa" w:w="103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SEGUIMIENTO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4262"/>
        <w:gridCol w:w="2664"/>
        <w:gridCol w:w="1598"/>
        <w:gridCol w:w="2132"/>
      </w:tblGrid>
      <w:tr>
        <w:tc>
          <w:tcPr>
            <w:tcW w:type="dxa" w:w="426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Acción</w:t>
            </w:r>
          </w:p>
        </w:tc>
        <w:tc>
          <w:tcPr>
            <w:tcW w:type="dxa" w:w="266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159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Fecha</w:t>
            </w:r>
          </w:p>
        </w:tc>
        <w:tc>
          <w:tcPr>
            <w:tcW w:type="dxa" w:w="213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Estado</w:t>
            </w:r>
          </w:p>
        </w:tc>
        <w:trPr>
          <w:tblHeader/>
        </w:trPr>
      </w:tr>
      <w:tr>
        <w:trPr>
          <w:trHeight w:val="547" w:hRule="atLeast"/>
        </w:trPr>
        <w:tc>
          <w:tcPr>
            <w:tcW w:type="dxa" w:w="426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66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59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13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426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66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59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13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426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66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59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13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426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66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59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13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60" w:after="80"/>
      </w:pPr>
      <w:r>
        <w:rPr>
          <w:rFonts w:ascii="Arial" w:hAnsi="Arial"/>
          <w:b/>
          <w:color w:val="0B6FA4"/>
          <w:sz w:val="21"/>
        </w:rPr>
        <w:t>FIRMAS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  <w:br/>
              <w:t>________________________</w:t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  <w:br/>
              <w:t>________________________</w:t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  <w:br/>
              <w:t>________________________</w:t>
            </w:r>
          </w:p>
        </w:tc>
      </w:tr>
      <w:tr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Quien levanta</w:t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Persona relacionada</w:t>
            </w:r>
          </w:p>
        </w:tc>
        <w:tc>
          <w:tcPr>
            <w:tcW w:type="dxa" w:w="34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Testigo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0B6FA4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